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2493" w14:textId="57543358" w:rsidR="0008351A" w:rsidRPr="00EC6D98" w:rsidRDefault="0008351A" w:rsidP="00B125A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C7D1B8D" w14:textId="77777777" w:rsidR="00B125AA" w:rsidRPr="00EC6D98" w:rsidRDefault="00B125AA" w:rsidP="00B125AA">
      <w:pPr>
        <w:ind w:left="5664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         </w:t>
      </w:r>
    </w:p>
    <w:p w14:paraId="0696A3C7" w14:textId="7D5AAD3E" w:rsidR="00B125AA" w:rsidRPr="00EC6D98" w:rsidRDefault="00B125AA" w:rsidP="00B125AA">
      <w:pPr>
        <w:ind w:left="5664"/>
        <w:jc w:val="right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Iława, </w:t>
      </w:r>
      <w:r w:rsidR="00C44CC5">
        <w:rPr>
          <w:rFonts w:ascii="Arial" w:hAnsi="Arial" w:cs="Arial"/>
          <w:sz w:val="20"/>
          <w:szCs w:val="20"/>
        </w:rPr>
        <w:t>07</w:t>
      </w:r>
      <w:r w:rsidRPr="00EC6D98">
        <w:rPr>
          <w:rFonts w:ascii="Arial" w:hAnsi="Arial" w:cs="Arial"/>
          <w:sz w:val="20"/>
          <w:szCs w:val="20"/>
        </w:rPr>
        <w:t>.</w:t>
      </w:r>
      <w:r w:rsidR="00C44CC5">
        <w:rPr>
          <w:rFonts w:ascii="Arial" w:hAnsi="Arial" w:cs="Arial"/>
          <w:sz w:val="20"/>
          <w:szCs w:val="20"/>
        </w:rPr>
        <w:t>03</w:t>
      </w:r>
      <w:r w:rsidRPr="00EC6D98">
        <w:rPr>
          <w:rFonts w:ascii="Arial" w:hAnsi="Arial" w:cs="Arial"/>
          <w:sz w:val="20"/>
          <w:szCs w:val="20"/>
        </w:rPr>
        <w:t>.2023 r.</w:t>
      </w:r>
    </w:p>
    <w:p w14:paraId="5C15BB92" w14:textId="77777777" w:rsidR="00B125AA" w:rsidRPr="00EC6D98" w:rsidRDefault="00B125AA" w:rsidP="00B125AA">
      <w:pPr>
        <w:jc w:val="both"/>
        <w:rPr>
          <w:rFonts w:ascii="Arial" w:hAnsi="Arial" w:cs="Arial"/>
          <w:sz w:val="20"/>
          <w:szCs w:val="20"/>
        </w:rPr>
      </w:pPr>
    </w:p>
    <w:p w14:paraId="48C9A54F" w14:textId="77777777" w:rsidR="00B125AA" w:rsidRPr="00EC6D98" w:rsidRDefault="00B125AA" w:rsidP="00B125AA">
      <w:pPr>
        <w:jc w:val="both"/>
        <w:rPr>
          <w:rFonts w:ascii="Arial" w:hAnsi="Arial" w:cs="Arial"/>
          <w:b/>
          <w:sz w:val="20"/>
          <w:szCs w:val="20"/>
        </w:rPr>
      </w:pPr>
    </w:p>
    <w:p w14:paraId="7AD7964C" w14:textId="77777777" w:rsidR="00B125AA" w:rsidRPr="00EC6D98" w:rsidRDefault="00B125AA" w:rsidP="00B125AA">
      <w:pPr>
        <w:jc w:val="center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Zapytanie ofertowe</w:t>
      </w:r>
    </w:p>
    <w:p w14:paraId="3BADD034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1938A1" w14:textId="629A7DA5" w:rsidR="00B125AA" w:rsidRPr="00EC6D98" w:rsidRDefault="00B125AA" w:rsidP="00B125AA">
      <w:pPr>
        <w:autoSpaceDE w:val="0"/>
        <w:spacing w:line="360" w:lineRule="auto"/>
        <w:ind w:firstLine="708"/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  <w:u w:val="single"/>
        </w:rPr>
        <w:t>Zamawiający:</w:t>
      </w:r>
      <w:r w:rsidRPr="00EC6D98">
        <w:rPr>
          <w:rFonts w:ascii="Arial" w:eastAsia="Tahoma" w:hAnsi="Arial" w:cs="Arial"/>
          <w:b/>
          <w:bCs/>
          <w:sz w:val="20"/>
          <w:szCs w:val="20"/>
        </w:rPr>
        <w:t xml:space="preserve"> Powiatowy Szpital im. Władysława Biegańskiego w Iławie ul. Gen. Wł. Andersa 3 14-200 Iława, Regon 510879196, NIP 744-14-84-344 </w:t>
      </w:r>
      <w:r w:rsidRPr="00EC6D98">
        <w:rPr>
          <w:rFonts w:ascii="Arial" w:hAnsi="Arial" w:cs="Arial"/>
          <w:b/>
          <w:bCs/>
          <w:sz w:val="20"/>
          <w:szCs w:val="20"/>
        </w:rPr>
        <w:t xml:space="preserve">zwraca się </w:t>
      </w:r>
      <w:r w:rsidRPr="00EC6D98">
        <w:rPr>
          <w:rFonts w:ascii="Arial" w:hAnsi="Arial" w:cs="Arial"/>
          <w:b/>
          <w:bCs/>
          <w:sz w:val="20"/>
          <w:szCs w:val="20"/>
        </w:rPr>
        <w:br/>
        <w:t xml:space="preserve">z uprzejmą prośbą o złożenie oferty cenowej na </w:t>
      </w:r>
      <w:r w:rsidR="00EC6D98" w:rsidRPr="00EC6D98">
        <w:rPr>
          <w:rFonts w:ascii="Arial" w:hAnsi="Arial" w:cs="Arial"/>
          <w:b/>
          <w:bCs/>
          <w:sz w:val="20"/>
          <w:szCs w:val="20"/>
        </w:rPr>
        <w:t>dostaw</w:t>
      </w:r>
      <w:r w:rsidR="00EC6D98">
        <w:rPr>
          <w:rFonts w:ascii="Arial" w:hAnsi="Arial" w:cs="Arial"/>
          <w:b/>
          <w:bCs/>
          <w:sz w:val="20"/>
          <w:szCs w:val="20"/>
        </w:rPr>
        <w:t>ę</w:t>
      </w:r>
      <w:r w:rsidR="00EC6D98" w:rsidRPr="00EC6D98">
        <w:rPr>
          <w:rFonts w:ascii="Arial" w:hAnsi="Arial" w:cs="Arial"/>
          <w:b/>
          <w:bCs/>
          <w:sz w:val="20"/>
          <w:szCs w:val="20"/>
        </w:rPr>
        <w:t xml:space="preserve"> i instalacj</w:t>
      </w:r>
      <w:r w:rsidR="00EC6D98">
        <w:rPr>
          <w:rFonts w:ascii="Arial" w:hAnsi="Arial" w:cs="Arial"/>
          <w:b/>
          <w:bCs/>
          <w:sz w:val="20"/>
          <w:szCs w:val="20"/>
        </w:rPr>
        <w:t>ę</w:t>
      </w:r>
      <w:r w:rsidR="00EC6D98" w:rsidRPr="00EC6D98">
        <w:rPr>
          <w:rFonts w:ascii="Arial" w:hAnsi="Arial" w:cs="Arial"/>
          <w:b/>
          <w:bCs/>
          <w:sz w:val="20"/>
          <w:szCs w:val="20"/>
        </w:rPr>
        <w:t xml:space="preserve"> lampy operacyjnej dwuczaszowej dla Powiatowego Szpitala im. Władysława Biegańskiego w Iławie</w:t>
      </w:r>
      <w:r w:rsidRPr="00EC6D98">
        <w:rPr>
          <w:rFonts w:ascii="Arial" w:hAnsi="Arial" w:cs="Arial"/>
          <w:b/>
          <w:bCs/>
          <w:sz w:val="20"/>
          <w:szCs w:val="20"/>
        </w:rPr>
        <w:t>, znak sprawy ZP-2</w:t>
      </w:r>
      <w:r w:rsidR="00EC6D98">
        <w:rPr>
          <w:rFonts w:ascii="Arial" w:hAnsi="Arial" w:cs="Arial"/>
          <w:b/>
          <w:bCs/>
          <w:sz w:val="20"/>
          <w:szCs w:val="20"/>
        </w:rPr>
        <w:t>8</w:t>
      </w:r>
      <w:r w:rsidRPr="00EC6D98">
        <w:rPr>
          <w:rFonts w:ascii="Arial" w:hAnsi="Arial" w:cs="Arial"/>
          <w:b/>
          <w:bCs/>
          <w:sz w:val="20"/>
          <w:szCs w:val="20"/>
        </w:rPr>
        <w:t>/2023</w:t>
      </w:r>
    </w:p>
    <w:p w14:paraId="609E34E1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5F8504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1. Wartość szacunkowa zamówienia nie przekracza 130 000 zł.</w:t>
      </w:r>
    </w:p>
    <w:p w14:paraId="5B7EA5CC" w14:textId="77777777" w:rsidR="00B125AA" w:rsidRPr="00EC6D98" w:rsidRDefault="00B125AA" w:rsidP="00B125AA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2. Przedmiotem zamówienia jest: dostawa i instalacja lampy operacyjnej dwuczaszowej dla Powiatowego Szpitala im. Władysława Biegańskiego w Iławie.</w:t>
      </w:r>
    </w:p>
    <w:p w14:paraId="24AB578E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3. Termin realizacji: do 8 tygodni od podpisania umowy.</w:t>
      </w:r>
    </w:p>
    <w:p w14:paraId="5C4AB142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4. Termin płatności za fakturę: 30 dni.</w:t>
      </w:r>
    </w:p>
    <w:p w14:paraId="387F268A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Obowiązki Wykonawcy :</w:t>
      </w:r>
    </w:p>
    <w:p w14:paraId="00F655C0" w14:textId="21535050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•</w:t>
      </w:r>
      <w:r w:rsidRPr="00EC6D98">
        <w:rPr>
          <w:rFonts w:ascii="Arial" w:hAnsi="Arial" w:cs="Arial"/>
          <w:sz w:val="20"/>
          <w:szCs w:val="20"/>
        </w:rPr>
        <w:tab/>
        <w:t>Dostawa i instalacja lampy operacyjnej dwuczaszowej w sali operacyjnej</w:t>
      </w:r>
      <w:r w:rsidR="00192413">
        <w:rPr>
          <w:rFonts w:ascii="Arial" w:hAnsi="Arial" w:cs="Arial"/>
          <w:sz w:val="20"/>
          <w:szCs w:val="20"/>
        </w:rPr>
        <w:t xml:space="preserve"> (istniejący strop między piętrowy typu Filigran).</w:t>
      </w:r>
    </w:p>
    <w:p w14:paraId="7758502C" w14:textId="1208B0A8" w:rsidR="00192413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•</w:t>
      </w:r>
      <w:r w:rsidRPr="00EC6D98">
        <w:rPr>
          <w:rFonts w:ascii="Arial" w:hAnsi="Arial" w:cs="Arial"/>
          <w:sz w:val="20"/>
          <w:szCs w:val="20"/>
        </w:rPr>
        <w:tab/>
        <w:t xml:space="preserve">Demontaż istniejącej lampy operacyjnej </w:t>
      </w:r>
    </w:p>
    <w:p w14:paraId="2BAAA4B5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5. Oferta winna zawierać następujące dokumenty:  </w:t>
      </w:r>
    </w:p>
    <w:p w14:paraId="4C7D8C5A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5.1. Oferta powinna być podpisana przez osoby umocowane do składania oświadczeń woli i zaciągania zobowiązań w imieniu Wykonawcy. Umocowanie do złożenia ofert winno być dołączone do oferty o ile nie wynika ono wprost z innych dokumentów załączonych do oferty.</w:t>
      </w:r>
    </w:p>
    <w:p w14:paraId="077E3606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5.2. Wypełniony i podpisany formularz ofertowy (wzór w załączeniu – załącznik nr 1).</w:t>
      </w:r>
    </w:p>
    <w:p w14:paraId="0FEB2D65" w14:textId="6E7C44C1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6. Oferty należy przesłać na adres email: magierek.roksana@szpital.ilawa.pl do dnia </w:t>
      </w:r>
      <w:r w:rsidR="00C44CC5">
        <w:rPr>
          <w:rFonts w:ascii="Arial" w:hAnsi="Arial" w:cs="Arial"/>
          <w:sz w:val="20"/>
          <w:szCs w:val="20"/>
        </w:rPr>
        <w:t>13</w:t>
      </w:r>
      <w:r w:rsidRPr="00EC6D98">
        <w:rPr>
          <w:rFonts w:ascii="Arial" w:hAnsi="Arial" w:cs="Arial"/>
          <w:sz w:val="20"/>
          <w:szCs w:val="20"/>
        </w:rPr>
        <w:t>.</w:t>
      </w:r>
      <w:r w:rsidR="00C44CC5">
        <w:rPr>
          <w:rFonts w:ascii="Arial" w:hAnsi="Arial" w:cs="Arial"/>
          <w:sz w:val="20"/>
          <w:szCs w:val="20"/>
        </w:rPr>
        <w:t>03</w:t>
      </w:r>
      <w:r w:rsidRPr="00EC6D98">
        <w:rPr>
          <w:rFonts w:ascii="Arial" w:hAnsi="Arial" w:cs="Arial"/>
          <w:sz w:val="20"/>
          <w:szCs w:val="20"/>
        </w:rPr>
        <w:t xml:space="preserve">.2023 r. do godziny 10:00. Otwarcie ofert nastąpi </w:t>
      </w:r>
      <w:r w:rsidR="00C44CC5">
        <w:rPr>
          <w:rFonts w:ascii="Arial" w:hAnsi="Arial" w:cs="Arial"/>
          <w:sz w:val="20"/>
          <w:szCs w:val="20"/>
        </w:rPr>
        <w:t>13</w:t>
      </w:r>
      <w:r w:rsidRPr="00EC6D98">
        <w:rPr>
          <w:rFonts w:ascii="Arial" w:hAnsi="Arial" w:cs="Arial"/>
          <w:sz w:val="20"/>
          <w:szCs w:val="20"/>
        </w:rPr>
        <w:t>.</w:t>
      </w:r>
      <w:r w:rsidR="00C44CC5">
        <w:rPr>
          <w:rFonts w:ascii="Arial" w:hAnsi="Arial" w:cs="Arial"/>
          <w:sz w:val="20"/>
          <w:szCs w:val="20"/>
        </w:rPr>
        <w:t>03</w:t>
      </w:r>
      <w:r w:rsidRPr="00EC6D98">
        <w:rPr>
          <w:rFonts w:ascii="Arial" w:hAnsi="Arial" w:cs="Arial"/>
          <w:sz w:val="20"/>
          <w:szCs w:val="20"/>
        </w:rPr>
        <w:t xml:space="preserve">.2023r o godzinie 10:15 </w:t>
      </w:r>
    </w:p>
    <w:p w14:paraId="4C392B6C" w14:textId="00A99FE1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7. Oferta wraz z jej załącznikami powinna być sporządzona w języku polskim, z zachowaniem formy elektronicznej pod rygorem nieważności i opatrzona kwalifikowanym podpisem elektronicznym, podpisem zaufanym lub podpisem osobistym.</w:t>
      </w:r>
      <w:r w:rsidR="00C44CC5" w:rsidRPr="00C44CC5">
        <w:rPr>
          <w:rFonts w:ascii="Tahoma" w:hAnsi="Tahoma" w:cs="Tahoma"/>
          <w:sz w:val="20"/>
          <w:szCs w:val="20"/>
        </w:rPr>
        <w:t xml:space="preserve"> </w:t>
      </w:r>
      <w:r w:rsidR="00C44CC5">
        <w:rPr>
          <w:rFonts w:ascii="Tahoma" w:hAnsi="Tahoma" w:cs="Tahoma"/>
          <w:sz w:val="20"/>
          <w:szCs w:val="20"/>
        </w:rPr>
        <w:t>Zamawiający dopuszcza formę skanu oryginału podpisanych dokumentów</w:t>
      </w:r>
      <w:r w:rsidR="00194E38">
        <w:rPr>
          <w:rFonts w:ascii="Tahoma" w:hAnsi="Tahoma" w:cs="Tahoma"/>
          <w:sz w:val="20"/>
          <w:szCs w:val="20"/>
        </w:rPr>
        <w:t>.</w:t>
      </w:r>
    </w:p>
    <w:p w14:paraId="3E5FA42C" w14:textId="38F095A5" w:rsid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8. Jedynym kryterium oceny ofert będzie cena oferty brutto (waga 100%). Zamawiający wybierze ofertę z najniższą zaoferowaną ceną (jeśli cena oferty z najniższą ceną nie przekroczy kwoty, jaką Zamawiający przeznaczył na realizację zamówienia). Jeśli Wykonawca, którego oferta została wybrana będzie się uchylał od podpisania umowy w miejscu i czasie wyznaczonym przez Zamawiającego- Zamawiający wybierze ofertę sklasyfikowaną jako następna według ceny (jeśli cena oferty kolejnej nie będzie wyższa niż kwota jaką Zamawiający przeznaczył na realizację zamówienia). W przypadku, gdy zostaną złożone dwie oferty o takiej samej a zarazem najniższej cenie, Wykonawcy, którzy złożyli te </w:t>
      </w:r>
      <w:r w:rsidRPr="00EC6D98">
        <w:rPr>
          <w:rFonts w:ascii="Arial" w:hAnsi="Arial" w:cs="Arial"/>
          <w:sz w:val="20"/>
          <w:szCs w:val="20"/>
        </w:rPr>
        <w:lastRenderedPageBreak/>
        <w:t>oferty zostaną poproszeni o złożenie ofert dodatkowych z ceną nie wyższą od zaoferowanej w ofercie podstawowej – do skutecznego rozstrzygnięcia postępowania.</w:t>
      </w:r>
    </w:p>
    <w:p w14:paraId="1D9F2691" w14:textId="08E46E14" w:rsid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9. Z wybranym Wykonawcą zostanie podpisana umowa.</w:t>
      </w:r>
    </w:p>
    <w:p w14:paraId="3FAE154D" w14:textId="043FC618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10. Zamawiający poprawi w ofertach oczywiste omyłki pisarskie, rachunkowe oraz inne omyłki, niepowodujące istotnych zmian w treści oferty.</w:t>
      </w:r>
    </w:p>
    <w:p w14:paraId="14740D5B" w14:textId="77777777" w:rsidR="00B125AA" w:rsidRPr="00EC6D98" w:rsidRDefault="00B125AA" w:rsidP="00B125AA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11. Zamawiający zastrzega sobie możliwość zakończenia postępowania bez wyboru oferty.</w:t>
      </w:r>
    </w:p>
    <w:p w14:paraId="4331227E" w14:textId="77777777" w:rsidR="00B125AA" w:rsidRPr="00EC6D98" w:rsidRDefault="00B125AA" w:rsidP="00B125AA">
      <w:pPr>
        <w:pStyle w:val="Tekstpodstawowy"/>
        <w:spacing w:line="360" w:lineRule="auto"/>
        <w:jc w:val="both"/>
        <w:rPr>
          <w:rFonts w:ascii="Arial" w:eastAsia="Tahoma" w:hAnsi="Arial" w:cs="Arial"/>
          <w:sz w:val="20"/>
        </w:rPr>
      </w:pPr>
      <w:r w:rsidRPr="00EC6D98">
        <w:rPr>
          <w:rFonts w:ascii="Arial" w:eastAsia="Tahoma" w:hAnsi="Arial" w:cs="Arial"/>
          <w:sz w:val="20"/>
        </w:rPr>
        <w:t>12. Osoba upoważniona do kontaktu z Wykonawcami: Marcin Toczek, Roksana Magierek, tel. 89 6449803 email: magierek.roksana@szpital.ilawa.pl</w:t>
      </w:r>
    </w:p>
    <w:p w14:paraId="4F050BB9" w14:textId="77777777" w:rsidR="00B125AA" w:rsidRPr="00EC6D98" w:rsidRDefault="00B125AA" w:rsidP="00B125AA">
      <w:pPr>
        <w:pStyle w:val="Tekstpodstawowy"/>
        <w:spacing w:line="360" w:lineRule="auto"/>
        <w:jc w:val="both"/>
        <w:rPr>
          <w:rFonts w:ascii="Arial" w:eastAsia="Tahoma" w:hAnsi="Arial" w:cs="Arial"/>
          <w:sz w:val="20"/>
        </w:rPr>
      </w:pPr>
    </w:p>
    <w:p w14:paraId="0F9F8AC8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Załączniki do Zapytania Ofertowego:</w:t>
      </w:r>
    </w:p>
    <w:p w14:paraId="5336F4E7" w14:textId="3419B1DF" w:rsidR="00B125AA" w:rsidRPr="00EC6D98" w:rsidRDefault="00B125AA" w:rsidP="00B125A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Załącznik nr </w:t>
      </w:r>
      <w:r w:rsidR="00C44CC5">
        <w:rPr>
          <w:rFonts w:ascii="Arial" w:hAnsi="Arial" w:cs="Arial"/>
          <w:sz w:val="20"/>
          <w:szCs w:val="20"/>
        </w:rPr>
        <w:t>1</w:t>
      </w:r>
      <w:r w:rsidRPr="00EC6D98">
        <w:rPr>
          <w:rFonts w:ascii="Arial" w:hAnsi="Arial" w:cs="Arial"/>
          <w:sz w:val="20"/>
          <w:szCs w:val="20"/>
        </w:rPr>
        <w:t xml:space="preserve"> - Formularz ofertowy</w:t>
      </w:r>
    </w:p>
    <w:p w14:paraId="7E5E122A" w14:textId="44807150" w:rsidR="00B125AA" w:rsidRPr="00EC6D98" w:rsidRDefault="00B125AA" w:rsidP="00B125A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Załącznik nr </w:t>
      </w:r>
      <w:r w:rsidR="00C44CC5">
        <w:rPr>
          <w:rFonts w:ascii="Arial" w:hAnsi="Arial" w:cs="Arial"/>
          <w:sz w:val="20"/>
          <w:szCs w:val="20"/>
        </w:rPr>
        <w:t>2</w:t>
      </w:r>
      <w:r w:rsidRPr="00EC6D98">
        <w:rPr>
          <w:rFonts w:ascii="Arial" w:hAnsi="Arial" w:cs="Arial"/>
          <w:sz w:val="20"/>
          <w:szCs w:val="20"/>
        </w:rPr>
        <w:t xml:space="preserve"> – Wzór umowy</w:t>
      </w:r>
    </w:p>
    <w:p w14:paraId="79EBC3B3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4BFA056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676FC41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DB80A80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877B5E0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389495D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4D03958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334C688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B0EF8E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E2CB25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7980987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EB27DFF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0988671" w14:textId="77777777" w:rsidR="00B125AA" w:rsidRPr="00EC6D98" w:rsidRDefault="00B125AA" w:rsidP="00B125AA">
      <w:pPr>
        <w:jc w:val="both"/>
        <w:rPr>
          <w:rFonts w:ascii="Arial" w:hAnsi="Arial" w:cs="Arial"/>
          <w:sz w:val="20"/>
          <w:szCs w:val="20"/>
        </w:rPr>
      </w:pPr>
    </w:p>
    <w:p w14:paraId="666A589E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D68EC0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2F1E0F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A11C22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C139C4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D1DFF4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8985FB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E5CF12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4593B2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A36519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E57F78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701EE2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EF2B01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FEF7EF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3FE94E" w14:textId="718A3F63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6D9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C44CC5">
        <w:rPr>
          <w:rFonts w:ascii="Arial" w:hAnsi="Arial" w:cs="Arial"/>
          <w:b/>
          <w:bCs/>
          <w:sz w:val="20"/>
          <w:szCs w:val="20"/>
        </w:rPr>
        <w:t>1</w:t>
      </w:r>
      <w:r w:rsidRPr="00EC6D98">
        <w:rPr>
          <w:rFonts w:ascii="Arial" w:hAnsi="Arial" w:cs="Arial"/>
          <w:b/>
          <w:bCs/>
          <w:sz w:val="20"/>
          <w:szCs w:val="20"/>
        </w:rPr>
        <w:t xml:space="preserve"> – Formularz ofertowy</w:t>
      </w:r>
    </w:p>
    <w:p w14:paraId="6BE646C6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361A47" w14:textId="77777777" w:rsidR="00B125AA" w:rsidRPr="00EC6D98" w:rsidRDefault="00B125AA" w:rsidP="00B125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</w:rPr>
        <w:t>Nazwa i adres Wykonawcy:</w:t>
      </w:r>
    </w:p>
    <w:p w14:paraId="429B1BD7" w14:textId="77777777" w:rsidR="00B125AA" w:rsidRPr="00EC6D98" w:rsidRDefault="00B125AA" w:rsidP="00B125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</w:rPr>
        <w:t>........................................................</w:t>
      </w:r>
    </w:p>
    <w:p w14:paraId="5387DF4C" w14:textId="77777777" w:rsidR="00B125AA" w:rsidRPr="00EC6D98" w:rsidRDefault="00B125AA" w:rsidP="00B125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</w:rPr>
        <w:t>........................................................</w:t>
      </w:r>
    </w:p>
    <w:p w14:paraId="1E8E386F" w14:textId="77777777" w:rsidR="00B125AA" w:rsidRPr="00EC6D98" w:rsidRDefault="00B125AA" w:rsidP="00B125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</w:rPr>
        <w:t>........................................................</w:t>
      </w:r>
    </w:p>
    <w:p w14:paraId="5117BB49" w14:textId="77777777" w:rsidR="00B125AA" w:rsidRPr="00EC6D98" w:rsidRDefault="00B125AA" w:rsidP="00B125A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</w:rPr>
        <w:t>Adres e-mail ……………………………………</w:t>
      </w:r>
    </w:p>
    <w:p w14:paraId="1678CBDE" w14:textId="77777777" w:rsidR="00B125AA" w:rsidRPr="00EC6D98" w:rsidRDefault="00B125AA" w:rsidP="00B125AA">
      <w:pPr>
        <w:spacing w:line="276" w:lineRule="auto"/>
        <w:rPr>
          <w:rFonts w:ascii="Arial" w:eastAsia="Tahoma" w:hAnsi="Arial" w:cs="Arial"/>
          <w:b/>
          <w:bCs/>
          <w:sz w:val="20"/>
          <w:szCs w:val="20"/>
        </w:rPr>
      </w:pPr>
    </w:p>
    <w:p w14:paraId="3331D027" w14:textId="77777777" w:rsidR="00B125AA" w:rsidRPr="00EC6D98" w:rsidRDefault="00B125AA" w:rsidP="00B125AA">
      <w:pPr>
        <w:spacing w:line="276" w:lineRule="auto"/>
        <w:jc w:val="both"/>
        <w:rPr>
          <w:rFonts w:ascii="Arial" w:eastAsia="Tahoma" w:hAnsi="Arial" w:cs="Arial"/>
          <w:b/>
          <w:bCs/>
          <w:sz w:val="20"/>
          <w:szCs w:val="20"/>
        </w:rPr>
      </w:pPr>
    </w:p>
    <w:p w14:paraId="190B2D1B" w14:textId="77777777" w:rsidR="00B125AA" w:rsidRPr="00EC6D98" w:rsidRDefault="00B125AA" w:rsidP="00B125AA">
      <w:pPr>
        <w:tabs>
          <w:tab w:val="left" w:pos="3555"/>
        </w:tabs>
        <w:jc w:val="both"/>
        <w:rPr>
          <w:rFonts w:ascii="Arial" w:hAnsi="Arial" w:cs="Arial"/>
          <w:sz w:val="20"/>
          <w:szCs w:val="20"/>
        </w:rPr>
      </w:pPr>
      <w:r w:rsidRPr="00EC6D98">
        <w:rPr>
          <w:rStyle w:val="markedcontent"/>
          <w:rFonts w:ascii="Arial" w:hAnsi="Arial" w:cs="Arial"/>
          <w:sz w:val="20"/>
          <w:szCs w:val="20"/>
        </w:rPr>
        <w:t>Oferuję/my wykonanie całego zamówienia zgodnie z warunkami Zapytania Ofertowego</w:t>
      </w:r>
      <w:r w:rsidRPr="00EC6D98">
        <w:rPr>
          <w:rFonts w:ascii="Arial" w:hAnsi="Arial" w:cs="Arial"/>
          <w:sz w:val="20"/>
          <w:szCs w:val="20"/>
        </w:rPr>
        <w:t xml:space="preserve"> </w:t>
      </w:r>
      <w:r w:rsidRPr="00EC6D98">
        <w:rPr>
          <w:rStyle w:val="markedcontent"/>
          <w:rFonts w:ascii="Arial" w:hAnsi="Arial" w:cs="Arial"/>
          <w:sz w:val="20"/>
          <w:szCs w:val="20"/>
        </w:rPr>
        <w:t>przedmiotowego postępowania:</w:t>
      </w:r>
    </w:p>
    <w:p w14:paraId="6A2772F2" w14:textId="77777777" w:rsidR="00B125AA" w:rsidRPr="00EC6D98" w:rsidRDefault="00B125AA" w:rsidP="00B125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Spec="center" w:tblpY="426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345"/>
        <w:gridCol w:w="1052"/>
        <w:gridCol w:w="624"/>
        <w:gridCol w:w="1276"/>
        <w:gridCol w:w="1418"/>
        <w:gridCol w:w="763"/>
        <w:gridCol w:w="1347"/>
        <w:gridCol w:w="1441"/>
      </w:tblGrid>
      <w:tr w:rsidR="00B125AA" w:rsidRPr="00EC6D98" w14:paraId="0B6D976A" w14:textId="77777777" w:rsidTr="00DE7749">
        <w:trPr>
          <w:trHeight w:val="54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71AD12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094861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2A9DF6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FAAF5A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6625C006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 xml:space="preserve"> Cena netto za j.m.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51448617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 xml:space="preserve"> Wartość netto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4CD8FE04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VAT stawka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B95BB3E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 xml:space="preserve"> VAT</w:t>
            </w:r>
          </w:p>
          <w:p w14:paraId="7A3D008D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114B28EC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 xml:space="preserve"> Wartość brutto</w:t>
            </w:r>
          </w:p>
        </w:tc>
      </w:tr>
      <w:tr w:rsidR="00B125AA" w:rsidRPr="00EC6D98" w14:paraId="6BD7C5EE" w14:textId="77777777" w:rsidTr="00DE7749">
        <w:trPr>
          <w:trHeight w:val="29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68166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AEC8E6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5DE4CA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1EECEE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7D742E3D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D1EDACF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6=4x5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3BD32C1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C51042F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B1A5264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9=6+8</w:t>
            </w:r>
          </w:p>
        </w:tc>
      </w:tr>
      <w:tr w:rsidR="00B125AA" w:rsidRPr="00EC6D98" w14:paraId="071CA204" w14:textId="77777777" w:rsidTr="00DE7749">
        <w:trPr>
          <w:trHeight w:val="1268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2230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9667A" w14:textId="1783B47F" w:rsidR="00B125AA" w:rsidRPr="00EC6D98" w:rsidRDefault="00B125AA" w:rsidP="00DE7749">
            <w:pPr>
              <w:rPr>
                <w:rFonts w:ascii="Arial" w:hAnsi="Arial" w:cs="Arial"/>
                <w:sz w:val="20"/>
                <w:szCs w:val="20"/>
              </w:rPr>
            </w:pPr>
            <w:r w:rsidRPr="00EC6D98">
              <w:rPr>
                <w:rFonts w:ascii="Arial" w:hAnsi="Arial" w:cs="Arial"/>
                <w:b/>
                <w:bCs/>
                <w:sz w:val="20"/>
                <w:szCs w:val="20"/>
              </w:rPr>
              <w:t>Lampa dwuczaszowa operacyjna dedykowana do Sali operacyjnej, przeznaczona do oświetlenia pola operacyjnego</w:t>
            </w:r>
            <w:r w:rsidR="00C44C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spełniająca wymogi umieszczone w tabeli nr 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D2465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EA1AE0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15B13B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3D0492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E50A3D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C69EA7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C14262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125AA" w:rsidRPr="00EC6D98" w14:paraId="5917382A" w14:textId="77777777" w:rsidTr="00DE7749">
        <w:trPr>
          <w:trHeight w:val="341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0802308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ECCD0DB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2755194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C76386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41CD78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Suma netto: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743A80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F52C66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B50E1D" w14:textId="77777777" w:rsidR="00B125AA" w:rsidRPr="00EC6D98" w:rsidRDefault="00B125AA" w:rsidP="00DE774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Suma brutto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EB25D4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AD290BA" w14:textId="77777777" w:rsidR="00B125AA" w:rsidRPr="00EC6D98" w:rsidRDefault="00B125AA" w:rsidP="00B125A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B0717DF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2B99DB" w14:textId="48D789CE" w:rsidR="00B125AA" w:rsidRPr="00C44CC5" w:rsidRDefault="00C44CC5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Tabela nr 1.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599"/>
        <w:gridCol w:w="1280"/>
        <w:gridCol w:w="1280"/>
      </w:tblGrid>
      <w:tr w:rsidR="00C44CC5" w:rsidRPr="00C44CC5" w14:paraId="03B00BCB" w14:textId="77777777" w:rsidTr="00C44CC5">
        <w:trPr>
          <w:trHeight w:val="285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3F0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TECHNICZNE I FUNKCJONALNE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CD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C052" w14:textId="77777777" w:rsidR="00C44CC5" w:rsidRPr="00C44CC5" w:rsidRDefault="00C44CC5" w:rsidP="00C44C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4CC5" w:rsidRPr="00C44CC5" w14:paraId="2789BA26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23EB" w14:textId="77777777" w:rsidR="00C44CC5" w:rsidRPr="00C44CC5" w:rsidRDefault="00C44CC5" w:rsidP="00C44C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B88C" w14:textId="77777777" w:rsidR="00C44CC5" w:rsidRPr="00C44CC5" w:rsidRDefault="00C44CC5" w:rsidP="00C44C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CC51" w14:textId="77777777" w:rsidR="00C44CC5" w:rsidRPr="00C44CC5" w:rsidRDefault="00C44CC5" w:rsidP="00C44C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2A33" w14:textId="77777777" w:rsidR="00C44CC5" w:rsidRPr="00C44CC5" w:rsidRDefault="00C44CC5" w:rsidP="00C44C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4CC5" w:rsidRPr="00C44CC5" w14:paraId="45E462CB" w14:textId="77777777" w:rsidTr="00C44CC5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128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A7C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techniczne i funkcjonalne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36C9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A59D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C44CC5" w:rsidRPr="00C44CC5" w14:paraId="09E69B59" w14:textId="77777777" w:rsidTr="00C44CC5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EE49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4E68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Dwuczaszowa diodowa lampa operacyjna mocowana do sufitu dedykowana do sali operacyjnej, przeznaczona do oświetlenia pola operacyjnego: płytkiego, głębokiego, rozległego.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8E5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C71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1225B37" w14:textId="77777777" w:rsidTr="00C44CC5">
        <w:trPr>
          <w:trHeight w:val="17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269D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2518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Każda czasza zawieszona na obrotowym wysięgniku dwuramiennym. Każdy wysięgnik wyposażony w co najmniej jedno ramię uchylne, umożliwiające regulację wysokości. Każda czasza wyposażona w podwójny przegub umożliwiający manewrowanie w trzech prostopadłych osiach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DFFA9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5AD9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4FDAA6F3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23E7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46F2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Obie czasze z elementami oświetleniowymi emitujące światło białe, w których diody są białe o dwóch temperaturach barwowych- białe „zimne”, białe „ciepłe”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A71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77A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A3B453D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8B3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0E67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natężenie światła z odległości 1 metra – dla czaszy głównej min. 155 000-160 000lux, dla czaszy satelitarnej min. 130 000-155 000 lux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65E7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B389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674961BB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C376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59F1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Wysoki współczynnik odwzorowania barwy światła słonecznego Ra ≥99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606A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37D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1662690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394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BF87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Wysoki współczynnik odwzorowania barwy czerwonej Ra ≥98-99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80C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888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09418050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250C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0F26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Głębokość oświetlenia dla czaszy lampy L1+L2 przy 20% maksymalnym natężeniu minimum 1000mm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1123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BBC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11FFAF9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4275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55FB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diod w czaszy głównej 80-140 max. sztuk, w czaszy satelitarnej 80-140 max.sztuk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5AAA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755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8C173AC" w14:textId="77777777" w:rsidTr="00C44CC5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C174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592C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 barwy światła  w min. 3-5 krokach w zakresie 3500- 5500 K w obu czaszach za pomocą panelu sterowania umieszczonego na czaszy lampy oraz dedykowanego ściennego sterownika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D892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9BD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35EDC3A8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F954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DBD8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średnicy pola bezcieniowego czaszy głównej i satelitarnej w przedziale ≥ 180 mm do ≤270 mm. Możliwość regulacji elektroniczna.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D830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248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255E6349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C67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6AE0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Elektroniczna regulacja średnicy pola bezcieniowego za pomocą centralnego uchwytu sterującego i przyciskami panelu sterowania na każdej z czasz.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563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BC98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1189F83D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9FF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BB1C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Panel sterowania umieszczony na czaszy jednakowy dla czaszy głównej i satelitarnej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CED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27F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24DE8C75" w14:textId="77777777" w:rsidTr="00C44CC5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F6E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0E55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natężenia  oświetlenia  z panelu sterowniczego umieszczonego na każdej z czasz w zakresie 30-100%, w tym białe światło endoskopowe od 5-10%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B2A5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855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269464D" w14:textId="77777777" w:rsidTr="00C44CC5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2D0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F858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Pozycjonowanie każdej z czasz wielorazowym sterylizowanym uchwytem, umieszczonym  w punkcie centralnym lampy i dodatkowo 2-3 „brudnymi” uchwytami  umieszczonymi wokół czaszy.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1EB3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D47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3042D407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ED1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63B3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wielorazowe uchwyty sterylizowane autoklawalne - po 15 sztuk na każdą z czasz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494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485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59BDEA16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CEBE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200A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Mocowanie wielorazowego uchwytu sterylizowanego na zatrzask klikowy realizowany za pomocą jednej ręki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133A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A39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0E38F00A" w14:textId="77777777" w:rsidTr="00C44CC5">
        <w:trPr>
          <w:trHeight w:val="14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23D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E8EE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czasz gładka, bez widocznych śrub lub nitów mocujących, wykonana z materiałów odpornych na działanie środków dezynfekcyjnych. Uwaga nie dopuszcza się czasz z widocznymi śrubami oraz szczelinami i wgłębieniami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27E9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D00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FDFEA7B" w14:textId="77777777" w:rsidTr="00C44CC5">
        <w:trPr>
          <w:trHeight w:val="14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D672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B33D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Czasze o konstrukcji najlepiej „bez szybowej”, wyposażone w moduły światła ze zintegrowaną uszczelką zapobiegającą dostawaniu się do środka wilgoci oraz płynów podczas używania środków czyszczących.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5FF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F619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07217B06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62E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4FE5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Obudowa czasz przystosowana do współpracy z obiegiem laminarnym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6C8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A321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4BB5DE9D" w14:textId="77777777" w:rsidTr="00C44CC5">
        <w:trPr>
          <w:trHeight w:val="17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94BA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82189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dotykowy zewnętrzny sterownik lamp i - możliwość instalacji na ścianie lub kolumnie chirurgicznej, który zapewni sterowanie następującymi funkcjami lampy: włączanie/wyłączanie, zmianę temperatury barwowej, regulacja średnicy pola, regulacja natężenia światła, funkcja białego światła endoskopowego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2C6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6EF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0E0A81BA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0CC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9A6D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001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1DF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4A2CC99C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77F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005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3AB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015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6F0A032D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343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60C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248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E7EF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4F382215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C4B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9125" w14:textId="77777777" w:rsidR="00C44CC5" w:rsidRPr="00C44CC5" w:rsidRDefault="00C44CC5" w:rsidP="00C44C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000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C56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0E4EB71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0659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CD5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230V(+-) 10%, 50-60Hz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666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77BC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5828A95C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93FF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6DDF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Całkowity pobór mocy przy maksymalnym natężeniu światła w obu czaszach max. 300W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F9C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B42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0BB3D685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617E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88F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Każda z czasz zasilana napięciem z zasilacza stabilizowanego, w przedziale 24-36 VDC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F3A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6374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BBDF4B2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96E7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271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Żywotność źródeł światła min. 60 000 godz.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B4D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11A6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14BF330B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3B5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F2B7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Stopień ochrony: czasze min. IP 42-54, system ramion min. IP 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3A9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55B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7887BC1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D86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AED1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zasilania awaryjnego lampy w przypadku awarii zasilania głównego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B0D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CE4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1D3EE1B7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8A6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A16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B10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2284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1795E891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E16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0D0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51C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705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68A87D26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BB2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5F2C" w14:textId="77777777" w:rsidR="00C44CC5" w:rsidRPr="00C44CC5" w:rsidRDefault="00C44CC5" w:rsidP="00C44C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4133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31FD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4C8C9E92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0E0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5A3C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Oryginalne materiały techniczne producenta, potwierdzające parametry wpisane w tabeli, dołączone do tabeli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8AC5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załączyć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1F8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3A25C950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16E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7DA9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w języku polskim, dostarczona wraz z urządzeniem, wydruk w kolorze potwierdzający oferowany produkt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A771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załączyć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FD0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64E9BF75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DEB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639A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gwarancyjna oraz paszport techniczny dostarczone wraz z urządzeniem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F781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załączyć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E6D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6203263C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2DC0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08B7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Wyrób oznaczony znakiem CE potwierdzony deklaracją Zgodności lub Certyfikatem 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2CBE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załączyć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5A3A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92478FC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C86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AF3E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min. 24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ADE1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2DD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5BA4A38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BDE9C9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BE9AA3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93CED3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0E74BE" w14:textId="3B75CB2C" w:rsidR="00B125AA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0020F1" w14:textId="6CFC7BBD" w:rsidR="00C44CC5" w:rsidRDefault="00C44CC5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23F8B9" w14:textId="58099CCF" w:rsidR="00C44CC5" w:rsidRDefault="00C44CC5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D1959B" w14:textId="1A651E13" w:rsidR="00C44CC5" w:rsidRDefault="00C44CC5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3F6C4F" w14:textId="002AEF64" w:rsidR="00C44CC5" w:rsidRDefault="00C44CC5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2E76E5" w14:textId="77777777" w:rsidR="00C44CC5" w:rsidRPr="00EC6D98" w:rsidRDefault="00C44CC5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DC8830" w14:textId="129469CE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6D9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C44CC5">
        <w:rPr>
          <w:rFonts w:ascii="Arial" w:hAnsi="Arial" w:cs="Arial"/>
          <w:b/>
          <w:bCs/>
          <w:sz w:val="20"/>
          <w:szCs w:val="20"/>
        </w:rPr>
        <w:t>2</w:t>
      </w:r>
      <w:r w:rsidRPr="00EC6D98">
        <w:rPr>
          <w:rFonts w:ascii="Arial" w:hAnsi="Arial" w:cs="Arial"/>
          <w:b/>
          <w:bCs/>
          <w:sz w:val="20"/>
          <w:szCs w:val="20"/>
        </w:rPr>
        <w:t xml:space="preserve"> – Wzór umowy</w:t>
      </w:r>
    </w:p>
    <w:p w14:paraId="3A6178AC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5F3327" w14:textId="77777777" w:rsidR="00B125AA" w:rsidRPr="00C44CC5" w:rsidRDefault="00B125AA" w:rsidP="00B125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4CC5">
        <w:rPr>
          <w:rFonts w:ascii="Arial" w:hAnsi="Arial" w:cs="Arial"/>
          <w:b/>
          <w:bCs/>
          <w:sz w:val="20"/>
          <w:szCs w:val="20"/>
        </w:rPr>
        <w:t>Umowa ZP-28/DTE/2023</w:t>
      </w:r>
    </w:p>
    <w:p w14:paraId="073A42C0" w14:textId="77777777" w:rsidR="00B125AA" w:rsidRPr="00C44CC5" w:rsidRDefault="00B125AA" w:rsidP="00B125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1F8296" w14:textId="77777777" w:rsidR="00B125AA" w:rsidRPr="00C44CC5" w:rsidRDefault="00B125AA" w:rsidP="00B125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4CC5">
        <w:rPr>
          <w:rFonts w:ascii="Arial" w:hAnsi="Arial" w:cs="Arial"/>
          <w:b/>
          <w:bCs/>
          <w:sz w:val="20"/>
          <w:szCs w:val="20"/>
        </w:rPr>
        <w:t>zawarta w dniu ……………… 2023 roku pomiędzy:</w:t>
      </w:r>
    </w:p>
    <w:p w14:paraId="10E18F3C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40A300" w14:textId="77777777" w:rsidR="00B125AA" w:rsidRPr="00C44CC5" w:rsidRDefault="00B125AA" w:rsidP="00B125AA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 xml:space="preserve">pomiędzy: </w:t>
      </w:r>
    </w:p>
    <w:p w14:paraId="22BA054D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 xml:space="preserve">Powiatowym Szpitalem im. Władysława Biegańskiego w Iławie, ul. Gen. Wł. Andersa 3, </w:t>
      </w:r>
      <w:r w:rsidRPr="00C44CC5">
        <w:rPr>
          <w:rFonts w:ascii="Arial" w:hAnsi="Arial" w:cs="Arial"/>
          <w:sz w:val="20"/>
          <w:szCs w:val="20"/>
        </w:rPr>
        <w:br/>
        <w:t>14-200 Iława</w:t>
      </w:r>
    </w:p>
    <w:p w14:paraId="556A2DB1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Regon 510879196, NIP 744-14-84-344</w:t>
      </w:r>
    </w:p>
    <w:p w14:paraId="6567CD85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reprezentowanym przez:</w:t>
      </w:r>
    </w:p>
    <w:p w14:paraId="540EF1E5" w14:textId="6C7247D2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Jacka Zachariasza -  Dyrektora,</w:t>
      </w:r>
    </w:p>
    <w:p w14:paraId="08A10067" w14:textId="4B2B37F8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przy kontrasygnacie Anny Pietruszewskiej – Głównego Księgowego</w:t>
      </w:r>
    </w:p>
    <w:p w14:paraId="23993075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zwanym w dalszej części umowy Zamawiającym,</w:t>
      </w:r>
    </w:p>
    <w:p w14:paraId="46E4C575" w14:textId="77777777" w:rsidR="00B125AA" w:rsidRPr="00C44CC5" w:rsidRDefault="00B125AA" w:rsidP="00B125AA">
      <w:pPr>
        <w:spacing w:line="360" w:lineRule="auto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b/>
          <w:sz w:val="20"/>
          <w:szCs w:val="20"/>
        </w:rPr>
        <w:t xml:space="preserve">a </w:t>
      </w:r>
    </w:p>
    <w:p w14:paraId="5177E1E2" w14:textId="77777777" w:rsidR="00B125AA" w:rsidRPr="00C44CC5" w:rsidRDefault="00B125AA" w:rsidP="00B125A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F2186C5" w14:textId="77777777" w:rsidR="00B125AA" w:rsidRPr="00C44CC5" w:rsidRDefault="00B125AA" w:rsidP="00B125AA">
      <w:pPr>
        <w:spacing w:line="360" w:lineRule="auto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Reprezentowany przez …………………………………………………………..</w:t>
      </w:r>
    </w:p>
    <w:p w14:paraId="443C3471" w14:textId="77777777" w:rsidR="00B125AA" w:rsidRPr="00C44CC5" w:rsidRDefault="00B125AA" w:rsidP="00B125AA">
      <w:pPr>
        <w:spacing w:line="360" w:lineRule="auto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zwanym w dalszej części umowy Wykonawcą.</w:t>
      </w:r>
    </w:p>
    <w:p w14:paraId="54B4BD13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C65C91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Strony ustalają co następuje:</w:t>
      </w:r>
    </w:p>
    <w:p w14:paraId="38D9F846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1667DA" w14:textId="77777777" w:rsidR="00B125AA" w:rsidRPr="00C44CC5" w:rsidRDefault="00B125AA" w:rsidP="00B125AA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C44CC5">
        <w:rPr>
          <w:rFonts w:ascii="Arial" w:hAnsi="Arial" w:cs="Arial"/>
          <w:b/>
          <w:sz w:val="20"/>
          <w:szCs w:val="20"/>
          <w:lang w:eastAsia="ar-SA"/>
        </w:rPr>
        <w:t>§ 1</w:t>
      </w:r>
      <w:r w:rsidRPr="00C44CC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14:paraId="7F9AE88A" w14:textId="77777777" w:rsidR="00B125AA" w:rsidRPr="00C44CC5" w:rsidRDefault="00B125AA" w:rsidP="00B125AA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C44CC5">
        <w:rPr>
          <w:rFonts w:ascii="Arial" w:hAnsi="Arial" w:cs="Arial"/>
          <w:b/>
          <w:bCs/>
          <w:sz w:val="20"/>
          <w:szCs w:val="20"/>
          <w:lang w:eastAsia="ar-SA"/>
        </w:rPr>
        <w:t>Postanowienia ogólne.</w:t>
      </w:r>
    </w:p>
    <w:p w14:paraId="74D7E7DF" w14:textId="77777777" w:rsidR="00B125AA" w:rsidRPr="00C44CC5" w:rsidRDefault="00B125AA" w:rsidP="005B014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4CC5">
        <w:rPr>
          <w:rFonts w:ascii="Arial" w:hAnsi="Arial" w:cs="Arial"/>
          <w:color w:val="000000"/>
          <w:sz w:val="20"/>
          <w:szCs w:val="20"/>
          <w:lang w:eastAsia="ar-SA"/>
        </w:rPr>
        <w:t xml:space="preserve">Umowa została zawarta bez stosowania przepisów ustawy Prawo zamówień publicznych na podstawie </w:t>
      </w:r>
      <w:r w:rsidRPr="00C44CC5">
        <w:rPr>
          <w:rFonts w:ascii="Arial" w:hAnsi="Arial" w:cs="Arial"/>
          <w:color w:val="000000"/>
          <w:sz w:val="20"/>
          <w:szCs w:val="20"/>
        </w:rPr>
        <w:t>o wartości szacunkowej netto poniżej 130.000 zł</w:t>
      </w:r>
    </w:p>
    <w:p w14:paraId="19E74C07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5C5F50" w14:textId="77777777" w:rsidR="00B125AA" w:rsidRPr="00C44CC5" w:rsidRDefault="00B125AA" w:rsidP="00B125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4CC5">
        <w:rPr>
          <w:rFonts w:ascii="Arial" w:hAnsi="Arial" w:cs="Arial"/>
          <w:b/>
          <w:bCs/>
          <w:sz w:val="20"/>
          <w:szCs w:val="20"/>
        </w:rPr>
        <w:t>§ 2</w:t>
      </w:r>
    </w:p>
    <w:p w14:paraId="47C177CC" w14:textId="77777777" w:rsidR="00B125AA" w:rsidRPr="00C44CC5" w:rsidRDefault="00B125AA" w:rsidP="00B125AA">
      <w:pPr>
        <w:spacing w:line="360" w:lineRule="auto"/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C44CC5">
        <w:rPr>
          <w:rFonts w:ascii="Arial" w:hAnsi="Arial" w:cs="Arial"/>
          <w:b/>
          <w:bCs/>
          <w:sz w:val="20"/>
          <w:szCs w:val="20"/>
        </w:rPr>
        <w:t>Przedmiot umowy</w:t>
      </w:r>
    </w:p>
    <w:p w14:paraId="3BB29746" w14:textId="5218AC4A" w:rsidR="00EC6D98" w:rsidRPr="00C44CC5" w:rsidRDefault="00B125AA" w:rsidP="00C44CC5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 xml:space="preserve">Przedmiotem umowy </w:t>
      </w:r>
      <w:r w:rsidRPr="00C44CC5">
        <w:rPr>
          <w:rFonts w:ascii="Arial" w:hAnsi="Arial" w:cs="Arial"/>
          <w:b/>
          <w:bCs/>
          <w:sz w:val="20"/>
          <w:szCs w:val="20"/>
        </w:rPr>
        <w:t>jest dostawa i instalacja lampy operacyjnej dwuczaszowej dla Powiatowego</w:t>
      </w:r>
      <w:r w:rsidR="00EC6D98" w:rsidRPr="00C44C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4CC5">
        <w:rPr>
          <w:rFonts w:ascii="Arial" w:hAnsi="Arial" w:cs="Arial"/>
          <w:b/>
          <w:bCs/>
          <w:sz w:val="20"/>
          <w:szCs w:val="20"/>
        </w:rPr>
        <w:t xml:space="preserve">Szpitala im. Władysława Biegańskiego w </w:t>
      </w:r>
      <w:r w:rsidR="00EC6D98" w:rsidRPr="00C44CC5">
        <w:rPr>
          <w:rFonts w:ascii="Arial" w:hAnsi="Arial" w:cs="Arial"/>
          <w:b/>
          <w:bCs/>
          <w:sz w:val="20"/>
          <w:szCs w:val="20"/>
        </w:rPr>
        <w:t>Iławie.</w:t>
      </w:r>
    </w:p>
    <w:p w14:paraId="4D621C50" w14:textId="77777777" w:rsidR="00EC6D98" w:rsidRPr="00C44CC5" w:rsidRDefault="00EC6D98" w:rsidP="00EC6D98">
      <w:pPr>
        <w:numPr>
          <w:ilvl w:val="0"/>
          <w:numId w:val="7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 xml:space="preserve">Specyfikację przedmiotu umowy określa załącznik do umowy. </w:t>
      </w:r>
    </w:p>
    <w:p w14:paraId="47E518A1" w14:textId="2F2AAE1A" w:rsidR="00EC6D98" w:rsidRPr="00C44CC5" w:rsidRDefault="00EC6D98" w:rsidP="00EC6D98">
      <w:pPr>
        <w:numPr>
          <w:ilvl w:val="0"/>
          <w:numId w:val="7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Wykonawca zobowiązany jest do zorganizowania i poniesienia wszelkich kosztów dostawy związanych z wykonaniem przedmiotu niniejszej umowy, tj. w szczególności kosztów transportu, rozładunku i wnoszenia</w:t>
      </w:r>
      <w:r w:rsidR="00446D93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C44CC5">
        <w:rPr>
          <w:rFonts w:ascii="Arial" w:eastAsia="Times New Roman" w:hAnsi="Arial" w:cs="Arial"/>
          <w:sz w:val="20"/>
          <w:szCs w:val="20"/>
          <w:lang w:eastAsia="ar-SA"/>
        </w:rPr>
        <w:t xml:space="preserve"> jego montażu, uruchomienia i zapoznania personelu Zamawiającego z zakresu obsługi urządzenia</w:t>
      </w:r>
      <w:r w:rsidR="00446D93">
        <w:rPr>
          <w:rFonts w:ascii="Arial" w:eastAsia="Times New Roman" w:hAnsi="Arial" w:cs="Arial"/>
          <w:sz w:val="20"/>
          <w:szCs w:val="20"/>
          <w:lang w:eastAsia="ar-SA"/>
        </w:rPr>
        <w:t xml:space="preserve"> oraz demontażu istniejącej lampy operacyjnej.</w:t>
      </w:r>
    </w:p>
    <w:p w14:paraId="3AEEC416" w14:textId="77777777" w:rsidR="00EC6D98" w:rsidRPr="00C44CC5" w:rsidRDefault="00EC6D98" w:rsidP="00EC6D98">
      <w:pPr>
        <w:numPr>
          <w:ilvl w:val="0"/>
          <w:numId w:val="7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Przedmiot umowy dostarczony przez Wykonawcę w ramach niniejszej umowy będzie fabrycznie nowy i wolny od wad oraz będzie posiadało wymagane atesty w języku polskim.</w:t>
      </w:r>
    </w:p>
    <w:p w14:paraId="74E55389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7F5E69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F1717BC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C5E3FE2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CC29CEB" w14:textId="36C581FE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br/>
        <w:t>§ 3</w:t>
      </w:r>
    </w:p>
    <w:p w14:paraId="710A9772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Cena umowy</w:t>
      </w:r>
      <w:r w:rsidRPr="00C44CC5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E60D378" w14:textId="13D8AF70" w:rsidR="00EC6D98" w:rsidRPr="00C44CC5" w:rsidRDefault="00EC6D98" w:rsidP="00EC6D98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1. Łączna wartość umowy wynosi ………………………….brutto (zgodnie ze złożoną ofertą).</w:t>
      </w:r>
    </w:p>
    <w:p w14:paraId="239D8188" w14:textId="77777777" w:rsidR="00EC6D98" w:rsidRPr="00C44CC5" w:rsidRDefault="00EC6D98" w:rsidP="00EC6D98">
      <w:pPr>
        <w:tabs>
          <w:tab w:val="num" w:pos="709"/>
        </w:tabs>
        <w:spacing w:line="276" w:lineRule="auto"/>
        <w:ind w:right="5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C44CC5">
        <w:rPr>
          <w:rFonts w:ascii="Arial" w:eastAsia="SimSun" w:hAnsi="Arial" w:cs="Arial"/>
          <w:color w:val="000000"/>
          <w:sz w:val="20"/>
          <w:szCs w:val="20"/>
          <w:lang w:eastAsia="ar-SA"/>
        </w:rPr>
        <w:t>2. Strony dopuszczają zmiany treści umowy czasowe lub trwałe w trakcie jej obowiązywania.</w:t>
      </w:r>
    </w:p>
    <w:p w14:paraId="6C7EF733" w14:textId="77777777" w:rsidR="00EC6D98" w:rsidRPr="00C44CC5" w:rsidRDefault="00EC6D98" w:rsidP="00EC6D98">
      <w:pPr>
        <w:tabs>
          <w:tab w:val="num" w:pos="709"/>
        </w:tabs>
        <w:spacing w:line="276" w:lineRule="auto"/>
        <w:ind w:right="5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C44CC5">
        <w:rPr>
          <w:rFonts w:ascii="Arial" w:eastAsia="SimSun" w:hAnsi="Arial" w:cs="Arial"/>
          <w:color w:val="000000"/>
          <w:sz w:val="20"/>
          <w:szCs w:val="20"/>
          <w:lang w:eastAsia="ar-SA"/>
        </w:rPr>
        <w:t>3. Wprowadzenie zmian do umowy wymaga uzasadnienia konieczności zmiany i porozumienia stron oraz sporządzenia aneksu do umowy.</w:t>
      </w:r>
    </w:p>
    <w:p w14:paraId="5DDE5397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§ 4</w:t>
      </w:r>
    </w:p>
    <w:p w14:paraId="3539AFA2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Warunki płatności.</w:t>
      </w:r>
    </w:p>
    <w:p w14:paraId="0113A349" w14:textId="77777777" w:rsidR="00EC6D98" w:rsidRPr="00C44CC5" w:rsidRDefault="00EC6D98" w:rsidP="00EC6D98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 xml:space="preserve">Płatność będzie zrealizowana przelewem na rachunek bankowy Wykonawcy w terminie do 30 dni od dnia otrzymania faktury VAT. </w:t>
      </w:r>
    </w:p>
    <w:p w14:paraId="696BDB4B" w14:textId="77777777" w:rsidR="00EC6D98" w:rsidRPr="00C44CC5" w:rsidRDefault="00EC6D98" w:rsidP="00EC6D9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right="-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14:paraId="69C8B9CA" w14:textId="77777777" w:rsidR="00EC6D98" w:rsidRPr="00C44CC5" w:rsidRDefault="00EC6D98" w:rsidP="00EC6D9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right="-432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Jako datę zapłaty faktury VAT przyjmuje się datę obciążenia rachunku bankowego Zamawiającego</w:t>
      </w:r>
    </w:p>
    <w:p w14:paraId="548C751D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75C79B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§ 5</w:t>
      </w:r>
    </w:p>
    <w:p w14:paraId="607758A1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Dostawy.</w:t>
      </w:r>
    </w:p>
    <w:p w14:paraId="5D8FF1BA" w14:textId="746C2090" w:rsidR="00EC6D98" w:rsidRPr="00C44CC5" w:rsidRDefault="00EC6D98" w:rsidP="00EC6D98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Wykonawca zobowiązany jest do wykonania całości dostawy przedmiotu umowy w terminie do 8 tygodni od dnia podpisania umowy.</w:t>
      </w:r>
    </w:p>
    <w:p w14:paraId="76395338" w14:textId="77777777" w:rsidR="00EC6D98" w:rsidRPr="00C44CC5" w:rsidRDefault="00EC6D98" w:rsidP="00EC6D98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 xml:space="preserve">Dokumentem potwierdzającym wykonanie umowy jest protokół odbioru końcowego podpisany przez Strony. </w:t>
      </w:r>
    </w:p>
    <w:p w14:paraId="103A85B4" w14:textId="77777777" w:rsidR="00EC6D98" w:rsidRPr="00C44CC5" w:rsidRDefault="00EC6D98" w:rsidP="00EC6D98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Obowiązek przygotowania protokołu spoczywa na Wykonawcy.</w:t>
      </w:r>
    </w:p>
    <w:p w14:paraId="302815B2" w14:textId="77777777" w:rsidR="00EC6D98" w:rsidRPr="00C44CC5" w:rsidRDefault="00EC6D98" w:rsidP="00EC6D98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Wykonawca dostarczy przedmiot zamówienia po wcześniejszym ustaleniu terminu z Zamawiającym.</w:t>
      </w:r>
    </w:p>
    <w:p w14:paraId="0CD51633" w14:textId="77777777" w:rsidR="00EC6D98" w:rsidRPr="00C44CC5" w:rsidRDefault="00EC6D98" w:rsidP="00EC6D9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Wraz z przedmiotem umowy Wykonawca zobowiązany jest dostarczyć Zamawiającemu wszelkie dokumenty dotyczące tego przedmiotu umowy, w tym w szczególności instrukcje obsługi, karty gwarancyjne oraz paszport techniczny urządzenia.</w:t>
      </w:r>
    </w:p>
    <w:p w14:paraId="65C14F68" w14:textId="77777777" w:rsidR="00EC6D98" w:rsidRPr="00C44CC5" w:rsidRDefault="00EC6D98" w:rsidP="00EC6D98">
      <w:p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10416A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§ 6</w:t>
      </w:r>
    </w:p>
    <w:p w14:paraId="3EAA6A48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Gwarancja.</w:t>
      </w:r>
    </w:p>
    <w:p w14:paraId="2ABC1FC7" w14:textId="77777777" w:rsidR="00EC6D98" w:rsidRPr="00C44CC5" w:rsidRDefault="00EC6D98" w:rsidP="00EC6D98">
      <w:pPr>
        <w:numPr>
          <w:ilvl w:val="0"/>
          <w:numId w:val="10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Wykonawca gwarantuje, że dostarczone towary są zgodne z ofertą, o odpowiednich parametrach jakościowych.</w:t>
      </w:r>
    </w:p>
    <w:p w14:paraId="0E1BE40C" w14:textId="77777777" w:rsidR="00EC6D98" w:rsidRPr="00C44CC5" w:rsidRDefault="00EC6D98" w:rsidP="00EC6D98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Dostarczone towary wyprodukowane zostaną z zastosowaniem właściwych dla danego asortymentu norm EN lub PN.</w:t>
      </w:r>
    </w:p>
    <w:p w14:paraId="5F085029" w14:textId="75141C78" w:rsidR="00EC6D98" w:rsidRPr="00C44CC5" w:rsidRDefault="00EC6D98" w:rsidP="00EC6D98">
      <w:pPr>
        <w:numPr>
          <w:ilvl w:val="0"/>
          <w:numId w:val="10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 razie stwierdzenia dostawy towaru o złej jakości, Wykonawca zobowiązuje się do wymiany na drugi o dobrej jakości w ciągu maksymalnie 5 dni roboczych od zgłoszenia reklamacji.</w:t>
      </w:r>
    </w:p>
    <w:p w14:paraId="1F950ACD" w14:textId="77777777" w:rsidR="00EC6D98" w:rsidRPr="00C44CC5" w:rsidRDefault="00EC6D98" w:rsidP="00C44CC5">
      <w:p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F830C0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§ 7</w:t>
      </w:r>
    </w:p>
    <w:p w14:paraId="38731941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Kary umowne i odsetki.</w:t>
      </w:r>
    </w:p>
    <w:p w14:paraId="329CB4D8" w14:textId="77777777" w:rsidR="00EC6D98" w:rsidRPr="00C44CC5" w:rsidRDefault="00EC6D98" w:rsidP="00EC6D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 przypadku rozwiązania umowy z przyczyn leżących po stronie Wykonawcy, Zamawiający ma prawo żądać kary umownej w wysokości 10% wartość niezrealizowanej części umowy brutto.</w:t>
      </w:r>
    </w:p>
    <w:p w14:paraId="40D2A154" w14:textId="77777777" w:rsidR="00EC6D98" w:rsidRPr="00C44CC5" w:rsidRDefault="00EC6D98" w:rsidP="00EC6D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Za każdy dzień opóźnienia w realizacji przedmiotu umowy Zamawiającemu przysługuje prawo do żądania od Wykonawcy kary umownej w wysokości 1% wartości brutto dostawy zrealizowanej po terminie.</w:t>
      </w:r>
    </w:p>
    <w:p w14:paraId="3914545C" w14:textId="6F11C74C" w:rsidR="00EC6D98" w:rsidRPr="00C44CC5" w:rsidRDefault="00EC6D98" w:rsidP="00EC6D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14:paraId="1817B422" w14:textId="60664A33" w:rsidR="00EC6D98" w:rsidRDefault="00EC6D98" w:rsidP="00EC6D98">
      <w:pPr>
        <w:widowControl w:val="0"/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F397C2A" w14:textId="6B5D37D7" w:rsidR="00EC6D98" w:rsidRDefault="00EC6D98" w:rsidP="00EC6D98">
      <w:pPr>
        <w:widowControl w:val="0"/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34121D" w14:textId="52A7C8A9" w:rsidR="00EC6D98" w:rsidRDefault="00EC6D98" w:rsidP="00EC6D98">
      <w:pPr>
        <w:widowControl w:val="0"/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C9EB6A" w14:textId="22590A31" w:rsidR="00EC6D98" w:rsidRDefault="00EC6D98" w:rsidP="00EC6D98">
      <w:pPr>
        <w:widowControl w:val="0"/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E8B49E" w14:textId="77777777" w:rsidR="00EC6D98" w:rsidRPr="00EC6D98" w:rsidRDefault="00EC6D98" w:rsidP="00EC6D98">
      <w:pPr>
        <w:widowControl w:val="0"/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F65093" w14:textId="77777777" w:rsidR="00EC6D98" w:rsidRPr="00EC6D98" w:rsidRDefault="00EC6D98" w:rsidP="00EC6D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bCs/>
          <w:sz w:val="20"/>
          <w:szCs w:val="20"/>
          <w:lang w:eastAsia="ar-SA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7819F5D9" w14:textId="166601CB" w:rsidR="00EC6D98" w:rsidRDefault="00EC6D98" w:rsidP="00EC6D98">
      <w:pPr>
        <w:suppressAutoHyphens/>
        <w:spacing w:line="276" w:lineRule="auto"/>
        <w:ind w:left="-426" w:right="-432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25F8DE7" w14:textId="77777777" w:rsidR="00EC6D98" w:rsidRDefault="00EC6D98" w:rsidP="00EC6D98">
      <w:pPr>
        <w:suppressAutoHyphens/>
        <w:spacing w:line="276" w:lineRule="auto"/>
        <w:ind w:left="-426" w:right="-432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3C3481A" w14:textId="544EFB86" w:rsidR="00EC6D98" w:rsidRDefault="00EC6D98" w:rsidP="00EC6D98">
      <w:pPr>
        <w:suppressAutoHyphens/>
        <w:spacing w:line="276" w:lineRule="auto"/>
        <w:ind w:left="-426" w:right="-43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b/>
          <w:sz w:val="20"/>
          <w:szCs w:val="20"/>
          <w:lang w:eastAsia="ar-SA"/>
        </w:rPr>
        <w:t>§ 8</w:t>
      </w:r>
    </w:p>
    <w:p w14:paraId="1EA211EB" w14:textId="5055B9BC" w:rsidR="00EC6D98" w:rsidRPr="00EC6D98" w:rsidRDefault="00EC6D98" w:rsidP="00EC6D98">
      <w:pPr>
        <w:suppressAutoHyphens/>
        <w:spacing w:line="276" w:lineRule="auto"/>
        <w:ind w:left="-426" w:right="-43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końcowe.</w:t>
      </w:r>
    </w:p>
    <w:p w14:paraId="4A9630DF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-43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Strony mają prawo do wypowiedzenia umowy z zachowaniem miesięcznego okresu wypowiedzenia.</w:t>
      </w:r>
    </w:p>
    <w:p w14:paraId="7EDDC64E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1D0DA2BD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Strony umowy mogą dochodzić odszkodowań przewyższających kary umowne na zasadach określonych w Kodeksie Cywilnym.</w:t>
      </w:r>
    </w:p>
    <w:p w14:paraId="2F28DEA4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W sprawach nie uregulowanych niniejszą umową, zastosowanie będą miały przepisy Kodeksu Cywilnego.</w:t>
      </w:r>
    </w:p>
    <w:p w14:paraId="4DF1F2F9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-43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Zmiany umowy wymagają formy pisemnej pod rygorem nieważności.</w:t>
      </w:r>
    </w:p>
    <w:p w14:paraId="5603198A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-43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Umowa niniejsza obowiązuje od dnia podpisania do dnia wykonania ostatniej partii dostawy.</w:t>
      </w:r>
    </w:p>
    <w:p w14:paraId="4FF7B03A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 xml:space="preserve">Spory mogące powstać między stronami w związku z realizacją niniejszej umowy rozstrzyga sąd właściwy dla siedziby Zamawiającego. </w:t>
      </w:r>
    </w:p>
    <w:p w14:paraId="6C308CE4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Umowę sporządzono w trzech jednobrzmiących egzemplarzach w tym jeden egzemplarz dla Wykonawcy i dwa egzemplarze dla Zamawiającego.</w:t>
      </w:r>
    </w:p>
    <w:p w14:paraId="1D99EF48" w14:textId="77777777" w:rsidR="00EC6D98" w:rsidRPr="00EC6D98" w:rsidRDefault="00EC6D98" w:rsidP="00EC6D98">
      <w:pPr>
        <w:suppressAutoHyphens/>
        <w:spacing w:line="360" w:lineRule="auto"/>
        <w:ind w:left="-426" w:right="-43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7D58BA" w14:textId="77777777" w:rsidR="00EC6D98" w:rsidRPr="00EC6D98" w:rsidRDefault="00EC6D98" w:rsidP="00EC6D98">
      <w:pPr>
        <w:suppressAutoHyphens/>
        <w:spacing w:line="360" w:lineRule="auto"/>
        <w:ind w:left="-426" w:right="-432"/>
        <w:jc w:val="center"/>
        <w:rPr>
          <w:rFonts w:ascii="Arial" w:hAnsi="Arial" w:cs="Arial"/>
          <w:sz w:val="22"/>
          <w:szCs w:val="22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Wykonawca:                                                                 Zamawiający:</w:t>
      </w:r>
    </w:p>
    <w:p w14:paraId="7F1DEBD4" w14:textId="24C19A8F" w:rsidR="00172675" w:rsidRPr="00EC6D98" w:rsidRDefault="00172675" w:rsidP="00EC6D98">
      <w:pPr>
        <w:pStyle w:val="Akapitzlist"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sectPr w:rsidR="00172675" w:rsidRPr="00EC6D98" w:rsidSect="00B125AA">
      <w:headerReference w:type="even" r:id="rId8"/>
      <w:headerReference w:type="default" r:id="rId9"/>
      <w:headerReference w:type="first" r:id="rId10"/>
      <w:pgSz w:w="11900" w:h="16840"/>
      <w:pgMar w:top="1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3C5A" w14:textId="77777777" w:rsidR="00677663" w:rsidRDefault="00677663" w:rsidP="00E006AC">
      <w:r>
        <w:separator/>
      </w:r>
    </w:p>
  </w:endnote>
  <w:endnote w:type="continuationSeparator" w:id="0">
    <w:p w14:paraId="24CBDDFA" w14:textId="77777777" w:rsidR="00677663" w:rsidRDefault="00677663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A787" w14:textId="77777777" w:rsidR="00677663" w:rsidRDefault="00677663" w:rsidP="00E006AC">
      <w:r>
        <w:separator/>
      </w:r>
    </w:p>
  </w:footnote>
  <w:footnote w:type="continuationSeparator" w:id="0">
    <w:p w14:paraId="5BAC3C75" w14:textId="77777777" w:rsidR="00677663" w:rsidRDefault="00677663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194E38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194E38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194E38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F7AE9AFC"/>
    <w:name w:val="WW8Num11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C"/>
    <w:multiLevelType w:val="singleLevel"/>
    <w:tmpl w:val="740457B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</w:abstractNum>
  <w:abstractNum w:abstractNumId="4" w15:restartNumberingAfterBreak="0">
    <w:nsid w:val="00000013"/>
    <w:multiLevelType w:val="singleLevel"/>
    <w:tmpl w:val="CDC0DE4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b w:val="0"/>
      </w:rPr>
    </w:lvl>
  </w:abstractNum>
  <w:abstractNum w:abstractNumId="5" w15:restartNumberingAfterBreak="0">
    <w:nsid w:val="0198612A"/>
    <w:multiLevelType w:val="hybridMultilevel"/>
    <w:tmpl w:val="F6048562"/>
    <w:lvl w:ilvl="0" w:tplc="258CC4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844DE"/>
    <w:multiLevelType w:val="hybridMultilevel"/>
    <w:tmpl w:val="3A6E0676"/>
    <w:name w:val="RTF_Num 222"/>
    <w:lvl w:ilvl="0" w:tplc="1E3EA9C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8" w15:restartNumberingAfterBreak="0">
    <w:nsid w:val="2D8C16C9"/>
    <w:multiLevelType w:val="hybridMultilevel"/>
    <w:tmpl w:val="79AE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1B3324"/>
    <w:multiLevelType w:val="hybridMultilevel"/>
    <w:tmpl w:val="B694E348"/>
    <w:lvl w:ilvl="0" w:tplc="815E6CC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927082445">
    <w:abstractNumId w:val="8"/>
  </w:num>
  <w:num w:numId="2" w16cid:durableId="456680893">
    <w:abstractNumId w:val="5"/>
  </w:num>
  <w:num w:numId="3" w16cid:durableId="9429615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838542">
    <w:abstractNumId w:val="0"/>
    <w:lvlOverride w:ilvl="0">
      <w:startOverride w:val="1"/>
    </w:lvlOverride>
  </w:num>
  <w:num w:numId="5" w16cid:durableId="1670131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0391904">
    <w:abstractNumId w:val="10"/>
  </w:num>
  <w:num w:numId="7" w16cid:durableId="1680935368">
    <w:abstractNumId w:val="4"/>
    <w:lvlOverride w:ilvl="0">
      <w:startOverride w:val="1"/>
    </w:lvlOverride>
  </w:num>
  <w:num w:numId="8" w16cid:durableId="1100301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6796087">
    <w:abstractNumId w:val="2"/>
    <w:lvlOverride w:ilvl="0">
      <w:startOverride w:val="1"/>
    </w:lvlOverride>
  </w:num>
  <w:num w:numId="10" w16cid:durableId="1877960025">
    <w:abstractNumId w:val="3"/>
    <w:lvlOverride w:ilvl="0">
      <w:startOverride w:val="1"/>
    </w:lvlOverride>
  </w:num>
  <w:num w:numId="11" w16cid:durableId="132136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172675"/>
    <w:rsid w:val="00192413"/>
    <w:rsid w:val="00194E38"/>
    <w:rsid w:val="003E740B"/>
    <w:rsid w:val="00442DB0"/>
    <w:rsid w:val="00446D93"/>
    <w:rsid w:val="00466F96"/>
    <w:rsid w:val="005B0147"/>
    <w:rsid w:val="00677663"/>
    <w:rsid w:val="00747071"/>
    <w:rsid w:val="008B05F9"/>
    <w:rsid w:val="00923500"/>
    <w:rsid w:val="009E52E4"/>
    <w:rsid w:val="00B11518"/>
    <w:rsid w:val="00B125AA"/>
    <w:rsid w:val="00B17762"/>
    <w:rsid w:val="00C44CC5"/>
    <w:rsid w:val="00D857D1"/>
    <w:rsid w:val="00D96096"/>
    <w:rsid w:val="00DA0B1B"/>
    <w:rsid w:val="00E006AC"/>
    <w:rsid w:val="00EC6D98"/>
    <w:rsid w:val="00F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125A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5A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rkedcontent">
    <w:name w:val="markedcontent"/>
    <w:basedOn w:val="Domylnaczcionkaakapitu"/>
    <w:rsid w:val="00B125AA"/>
  </w:style>
  <w:style w:type="paragraph" w:styleId="Akapitzlist">
    <w:name w:val="List Paragraph"/>
    <w:basedOn w:val="Normalny"/>
    <w:uiPriority w:val="34"/>
    <w:qFormat/>
    <w:rsid w:val="00B1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Roksana Magierek</cp:lastModifiedBy>
  <cp:revision>18</cp:revision>
  <cp:lastPrinted>2023-03-01T09:38:00Z</cp:lastPrinted>
  <dcterms:created xsi:type="dcterms:W3CDTF">2023-02-09T07:59:00Z</dcterms:created>
  <dcterms:modified xsi:type="dcterms:W3CDTF">2023-03-07T13:09:00Z</dcterms:modified>
</cp:coreProperties>
</file>